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78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87"/>
        <w:gridCol w:w="5186"/>
        <w:gridCol w:w="1901"/>
        <w:gridCol w:w="1901"/>
        <w:gridCol w:w="146"/>
        <w:gridCol w:w="146"/>
      </w:tblGrid>
      <w:tr w:rsidR="00A67787" w:rsidRPr="00A67787" w:rsidTr="00A67787">
        <w:trPr>
          <w:trHeight w:val="405"/>
        </w:trPr>
        <w:tc>
          <w:tcPr>
            <w:tcW w:w="12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Návrh</w:t>
            </w:r>
            <w:r w:rsidRPr="00A6778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 výhled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>u</w:t>
            </w:r>
            <w:r w:rsidRPr="00A67787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cs-CZ"/>
              </w:rPr>
              <w:t xml:space="preserve"> střednědobého rozpočtu příspěvkové organizace 2022 - 2023</w:t>
            </w:r>
          </w:p>
        </w:tc>
      </w:tr>
      <w:tr w:rsidR="00A67787" w:rsidRPr="00A67787" w:rsidTr="00A67787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00"/>
        </w:trPr>
        <w:tc>
          <w:tcPr>
            <w:tcW w:w="12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Název příspěvkové organizace: Mateřská škola Rudka, okres Brno-venkov příspěvková organizace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00"/>
        </w:trPr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IČO: 71005943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00"/>
        </w:trPr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Statutární orgán: ředitelka Ivana Skřivánková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1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15"/>
        </w:trPr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18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Výhled 2022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Výhled 2023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VÝNOSY: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příspěvek od zřizovatele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255000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255000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příspěvky ze státního rozpočtu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2150000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2200000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ostatní výnosy v hlavní činnosti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60000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65000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ostatní výnosy v doplňkové činnosti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Celkem: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2465000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3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2520000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NÁKLADY: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osobní náklady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2135000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2185000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odpisy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ostatní náklady v hlavní činnosti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330000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335000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00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- z toho energie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114000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114000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ostatní náklady v doplňkové činnosti</w:t>
            </w:r>
          </w:p>
        </w:tc>
        <w:tc>
          <w:tcPr>
            <w:tcW w:w="1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15"/>
        </w:trPr>
        <w:tc>
          <w:tcPr>
            <w:tcW w:w="368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</w:p>
        </w:tc>
        <w:tc>
          <w:tcPr>
            <w:tcW w:w="51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DD9C3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Celkem: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2465000</w:t>
            </w:r>
          </w:p>
        </w:tc>
        <w:tc>
          <w:tcPr>
            <w:tcW w:w="19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D9C3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2520000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00"/>
        </w:trPr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Zpracoval(a):</w:t>
            </w:r>
            <w:proofErr w:type="gramEnd"/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 xml:space="preserve"> Ilona </w:t>
            </w:r>
            <w:proofErr w:type="spellStart"/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Mazourová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00"/>
        </w:trPr>
        <w:tc>
          <w:tcPr>
            <w:tcW w:w="8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gramStart"/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Schválil(a):</w:t>
            </w:r>
            <w:proofErr w:type="gramEnd"/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 xml:space="preserve"> Ivana Skřivánková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15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 xml:space="preserve">V Rudce dne: </w:t>
            </w:r>
            <w:proofErr w:type="gramStart"/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31.10</w:t>
            </w:r>
            <w:proofErr w:type="gramEnd"/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A67787">
              <w:rPr>
                <w:rFonts w:ascii="Arial" w:eastAsia="Times New Roman" w:hAnsi="Arial" w:cs="Arial"/>
                <w:color w:val="000000"/>
                <w:lang w:eastAsia="cs-CZ"/>
              </w:rPr>
              <w:t>20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20</w:t>
            </w: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A67787" w:rsidRPr="00A67787" w:rsidTr="00A67787">
        <w:trPr>
          <w:trHeight w:val="300"/>
        </w:trPr>
        <w:tc>
          <w:tcPr>
            <w:tcW w:w="3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7787" w:rsidRPr="00A67787" w:rsidRDefault="00A67787" w:rsidP="00A677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497EC8" w:rsidRDefault="00497EC8"/>
    <w:sectPr w:rsidR="00497EC8" w:rsidSect="00A677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67787"/>
    <w:rsid w:val="00497EC8"/>
    <w:rsid w:val="00A6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7E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737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</cp:revision>
  <dcterms:created xsi:type="dcterms:W3CDTF">2020-11-25T18:53:00Z</dcterms:created>
  <dcterms:modified xsi:type="dcterms:W3CDTF">2020-11-25T18:55:00Z</dcterms:modified>
</cp:coreProperties>
</file>